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4AAD68" w14:textId="77777777" w:rsidR="00CF1BF5" w:rsidRDefault="00CF1BF5">
      <w:pPr>
        <w:widowControl w:val="0"/>
        <w:jc w:val="center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5EC5E71" w14:textId="77777777" w:rsidR="00C02794" w:rsidRDefault="00C02794">
      <w:pPr>
        <w:widowControl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027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БЛАГОДІЙНА ОРГАНІЗАЦІЯ </w:t>
      </w:r>
    </w:p>
    <w:p w14:paraId="13E8586A" w14:textId="7A2B3064" w:rsidR="00CF1BF5" w:rsidRDefault="00C02794">
      <w:pPr>
        <w:widowControl w:val="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C027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«БЛАГОДІЙНИЙ ФОНД «БІБЛІОТЕЧНА КРАЇНА»</w:t>
      </w:r>
    </w:p>
    <w:p w14:paraId="53948BE2" w14:textId="77777777" w:rsidR="007E379C" w:rsidRPr="004849D8" w:rsidRDefault="00CF1BF5" w:rsidP="00A72198">
      <w:pPr>
        <w:widowControl w:val="0"/>
        <w:jc w:val="right"/>
        <w:rPr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</w:t>
      </w:r>
    </w:p>
    <w:p w14:paraId="04C751D8" w14:textId="77777777" w:rsidR="00CF1BF5" w:rsidRPr="004849D8" w:rsidRDefault="00CF1BF5" w:rsidP="007E379C">
      <w:pPr>
        <w:widowControl w:val="0"/>
        <w:jc w:val="right"/>
        <w:rPr>
          <w:sz w:val="16"/>
          <w:szCs w:val="16"/>
        </w:rPr>
      </w:pPr>
      <w:r w:rsidRPr="004849D8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                                                                                    </w:t>
      </w:r>
    </w:p>
    <w:p w14:paraId="6D9B7ECB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15C1BD9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A50F1A" w14:textId="77777777" w:rsidR="00A72198" w:rsidRDefault="00A72198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84125EC" w14:textId="77777777" w:rsidR="00A72198" w:rsidRDefault="00A72198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658ACFF" w14:textId="77777777" w:rsidR="00A72198" w:rsidRDefault="00A72198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2F17972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4CCD6D7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15ADA6F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7AB68E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FBA4486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7E38179" w14:textId="77777777" w:rsidR="00CF1BF5" w:rsidRDefault="00CF1BF5">
      <w:pPr>
        <w:widowControl w:val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ТЕНДЕРНА ДОКУМЕНТАЦІЯ </w:t>
      </w:r>
    </w:p>
    <w:p w14:paraId="6DEAF305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979EE97" w14:textId="77777777" w:rsidR="007E379C" w:rsidRDefault="00CF1BF5" w:rsidP="007E379C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проведення процедури закупівлі –</w:t>
      </w:r>
      <w:r w:rsidR="00612B4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відкриті торги </w:t>
      </w:r>
      <w:r w:rsidR="007E379C">
        <w:rPr>
          <w:rFonts w:ascii="Times New Roman" w:eastAsia="Times New Roman" w:hAnsi="Times New Roman" w:cs="Times New Roman"/>
          <w:color w:val="000000"/>
          <w:sz w:val="28"/>
          <w:szCs w:val="28"/>
        </w:rPr>
        <w:t>щодо:</w:t>
      </w:r>
    </w:p>
    <w:p w14:paraId="05C306BA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7CD7CB5" w14:textId="77777777" w:rsidR="00C02794" w:rsidRPr="00C02794" w:rsidRDefault="007E379C" w:rsidP="00C02794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C02794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C02794" w:rsidRPr="00C02794">
        <w:rPr>
          <w:rFonts w:ascii="Times New Roman" w:eastAsia="Times New Roman" w:hAnsi="Times New Roman" w:cs="Times New Roman"/>
          <w:color w:val="000000"/>
          <w:sz w:val="28"/>
          <w:szCs w:val="28"/>
        </w:rPr>
        <w:t>інансового аудиту проєкту «Reducing risk-factors for Non-Communicable</w:t>
      </w:r>
    </w:p>
    <w:p w14:paraId="25E5C851" w14:textId="7FDD9142" w:rsidR="007E379C" w:rsidRDefault="00C02794" w:rsidP="00C02794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2794">
        <w:rPr>
          <w:rFonts w:ascii="Times New Roman" w:eastAsia="Times New Roman" w:hAnsi="Times New Roman" w:cs="Times New Roman"/>
          <w:color w:val="000000"/>
          <w:sz w:val="28"/>
          <w:szCs w:val="28"/>
        </w:rPr>
        <w:t>diseases (NCDs) in Ukraine – Phase 2</w:t>
      </w:r>
      <w:r w:rsidR="007E379C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7B428E7C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611AB1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49C480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045849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BBD70A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357167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4C3CEE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CA5F5C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B931A6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BB2966F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D41CDCE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0813B7E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8D41A94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C0C7662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26668B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D38AD46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25C3AE9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74CC674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7660064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29FBA2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8A740B5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36A24D7" w14:textId="77777777" w:rsidR="0069783B" w:rsidRDefault="0069783B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A1411B8" w14:textId="77777777" w:rsidR="0069783B" w:rsidRDefault="0069783B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EF86981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AF45367" w14:textId="77777777" w:rsidR="004849D8" w:rsidRDefault="004849D8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A307294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FA881A3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E823D4E" w14:textId="77777777" w:rsidR="00A72198" w:rsidRDefault="00A72198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76B32D" w14:textId="77777777" w:rsidR="00CF1BF5" w:rsidRDefault="00CF1BF5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5C49704" w14:textId="0352D483" w:rsidR="00F30FB0" w:rsidRDefault="00CF1BF5" w:rsidP="00F30FB0">
      <w:pPr>
        <w:widowControl w:val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Київ-202</w:t>
      </w:r>
      <w:r w:rsidR="00AF555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</w:p>
    <w:p w14:paraId="11E27436" w14:textId="77777777" w:rsidR="00F30FB0" w:rsidRDefault="00F30FB0">
      <w:pPr>
        <w:widowControl w:val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8"/>
        <w:gridCol w:w="7577"/>
      </w:tblGrid>
      <w:tr w:rsidR="007E379C" w14:paraId="283A49CE" w14:textId="77777777" w:rsidTr="00C02794">
        <w:tc>
          <w:tcPr>
            <w:tcW w:w="2618" w:type="dxa"/>
          </w:tcPr>
          <w:p w14:paraId="3790E38E" w14:textId="77777777" w:rsidR="007E379C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Замовник закупівлі</w:t>
            </w:r>
          </w:p>
        </w:tc>
        <w:tc>
          <w:tcPr>
            <w:tcW w:w="7577" w:type="dxa"/>
          </w:tcPr>
          <w:p w14:paraId="19E6D543" w14:textId="77777777" w:rsidR="00C02794" w:rsidRDefault="00C02794" w:rsidP="00C0279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0279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БЛАГОДІЙНА ОРГАНІЗАЦІЯ </w:t>
            </w:r>
          </w:p>
          <w:p w14:paraId="4C76914E" w14:textId="47903033" w:rsidR="007E379C" w:rsidRPr="00C02794" w:rsidRDefault="00C02794" w:rsidP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79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«БЛАГОДІЙНИЙ ФОНД «БІБЛІОТЕЧНА КРАЇНА»</w:t>
            </w:r>
          </w:p>
          <w:p w14:paraId="7BB14B8D" w14:textId="60AA3C5F" w:rsidR="007E379C" w:rsidRPr="00C02794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C02794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ЄДРПОУ: </w:t>
            </w:r>
            <w:r w:rsidR="00C02794" w:rsidRP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39821457</w:t>
            </w:r>
          </w:p>
          <w:p w14:paraId="5BAC67D7" w14:textId="0856EEAF" w:rsidR="007E379C" w:rsidRPr="00C02794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C02794">
              <w:rPr>
                <w:rFonts w:ascii="Times New Roman" w:hAnsi="Times New Roman" w:cs="Times New Roman"/>
                <w:sz w:val="24"/>
                <w:szCs w:val="24"/>
                <w:lang/>
              </w:rPr>
              <w:t xml:space="preserve">Адреса: </w:t>
            </w:r>
            <w:r w:rsidR="00C02794" w:rsidRP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01135, м. Київ, вул. В.Чорновола 30/100</w:t>
            </w:r>
          </w:p>
          <w:p w14:paraId="00189A78" w14:textId="77777777" w:rsidR="007E379C" w:rsidRPr="00C02794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794">
              <w:rPr>
                <w:rFonts w:ascii="Times New Roman" w:hAnsi="Times New Roman" w:cs="Times New Roman"/>
                <w:sz w:val="24"/>
                <w:szCs w:val="24"/>
              </w:rPr>
              <w:t>Електронна пошта:</w:t>
            </w:r>
          </w:p>
          <w:p w14:paraId="4AEAAEA2" w14:textId="0E84657E" w:rsidR="007E379C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  <w:r w:rsidRPr="00C02794">
              <w:rPr>
                <w:rFonts w:ascii="Times New Roman" w:hAnsi="Times New Roman" w:cs="Times New Roman"/>
                <w:sz w:val="24"/>
                <w:szCs w:val="24"/>
                <w:lang/>
              </w:rPr>
              <w:t>livelibrary.ukraine@gmail.com</w:t>
            </w:r>
          </w:p>
        </w:tc>
      </w:tr>
      <w:tr w:rsidR="007E379C" w14:paraId="1BA69DA4" w14:textId="77777777" w:rsidTr="00C02794">
        <w:tc>
          <w:tcPr>
            <w:tcW w:w="2618" w:type="dxa"/>
          </w:tcPr>
          <w:p w14:paraId="5F2E39DA" w14:textId="77777777" w:rsidR="007E379C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8B9">
              <w:rPr>
                <w:rFonts w:ascii="Times New Roman" w:hAnsi="Times New Roman" w:cs="Times New Roman"/>
                <w:sz w:val="24"/>
                <w:szCs w:val="24"/>
              </w:rPr>
              <w:t>2. Контактні особи Замовника, відповідальні за проведення процедури закупівлі</w:t>
            </w:r>
          </w:p>
        </w:tc>
        <w:tc>
          <w:tcPr>
            <w:tcW w:w="7577" w:type="dxa"/>
          </w:tcPr>
          <w:p w14:paraId="0B6E4E1E" w14:textId="3047AB9A" w:rsidR="007E379C" w:rsidRPr="00C02794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Шум Люсьєна</w:t>
            </w:r>
            <w:r w:rsidR="002B07DF">
              <w:rPr>
                <w:rFonts w:ascii="Times New Roman" w:hAnsi="Times New Roman" w:cs="Times New Roman"/>
                <w:sz w:val="24"/>
                <w:szCs w:val="24"/>
              </w:rPr>
              <w:t xml:space="preserve"> Віктор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r w:rsidR="002B07D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6E28B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3E1860E" w14:textId="77777777" w:rsidR="006E28B9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+380 67 510 1182</w:t>
            </w:r>
          </w:p>
          <w:p w14:paraId="21B79A49" w14:textId="0B64FAC7" w:rsidR="00C02794" w:rsidRPr="00C02794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2794">
              <w:rPr>
                <w:rFonts w:ascii="Times New Roman" w:hAnsi="Times New Roman" w:cs="Times New Roman"/>
                <w:sz w:val="24"/>
                <w:szCs w:val="24"/>
              </w:rPr>
              <w:t>livelibrary.ukraine@gmail.com</w:t>
            </w:r>
          </w:p>
        </w:tc>
      </w:tr>
      <w:tr w:rsidR="007E379C" w14:paraId="6B325643" w14:textId="77777777" w:rsidTr="00C02794">
        <w:tc>
          <w:tcPr>
            <w:tcW w:w="2618" w:type="dxa"/>
          </w:tcPr>
          <w:p w14:paraId="61FA5C1E" w14:textId="77777777" w:rsidR="007E379C" w:rsidRDefault="007E37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Предмет закупівлі</w:t>
            </w:r>
          </w:p>
        </w:tc>
        <w:tc>
          <w:tcPr>
            <w:tcW w:w="7577" w:type="dxa"/>
          </w:tcPr>
          <w:p w14:paraId="5CACC5EF" w14:textId="0C23BF37" w:rsidR="007E379C" w:rsidRPr="00C02794" w:rsidRDefault="002B07DF" w:rsidP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Проведення </w:t>
            </w:r>
            <w:r w:rsid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фінансового </w:t>
            </w:r>
            <w:r w:rsidR="00C02794" w:rsidRP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аудиту </w:t>
            </w:r>
            <w:r w:rsid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 складання звітності </w:t>
            </w:r>
            <w:r w:rsidR="00C02794" w:rsidRPr="00C027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проєкту </w:t>
            </w:r>
            <w:r w:rsidR="00C02794" w:rsidRPr="00C02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«Reducing risk-factors for Non-Communicable diseases (NCDs) in Ukraine – Phase 2»</w:t>
            </w:r>
            <w:r w:rsidR="00C02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2794" w:rsidRPr="00C02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стандарту ISRE 2400</w:t>
            </w:r>
            <w:r w:rsidR="001A0B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1A0B42" w:rsidRPr="007A0E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  <w:lang w:eastAsia="ru-RU"/>
              </w:rPr>
              <w:t>що фінансується  Урядом Швейцарської Конфедерації через Швейцарську агенцію з розвитку та співробітництва Міністерства закордонних справ Швейцарії (SDС)</w:t>
            </w:r>
            <w:r w:rsidR="001A0B4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C027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Термін дії проєкту 01.04.2025-28.02.2026</w:t>
            </w:r>
          </w:p>
        </w:tc>
      </w:tr>
      <w:tr w:rsidR="007E379C" w14:paraId="64B94DC5" w14:textId="77777777" w:rsidTr="00C02794">
        <w:tc>
          <w:tcPr>
            <w:tcW w:w="2618" w:type="dxa"/>
          </w:tcPr>
          <w:p w14:paraId="05242C86" w14:textId="77777777" w:rsidR="007E379C" w:rsidRDefault="002B18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68F0">
              <w:rPr>
                <w:rFonts w:ascii="Times New Roman" w:hAnsi="Times New Roman" w:cs="Times New Roman"/>
                <w:sz w:val="24"/>
                <w:szCs w:val="24"/>
              </w:rPr>
              <w:t>. Валюта, у якій повинно бути розраховано та зазначено ціну тендерної пропозиції</w:t>
            </w:r>
          </w:p>
        </w:tc>
        <w:tc>
          <w:tcPr>
            <w:tcW w:w="7577" w:type="dxa"/>
          </w:tcPr>
          <w:p w14:paraId="57CCBE9C" w14:textId="77777777" w:rsidR="007E379C" w:rsidRDefault="008668F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Валютою тендерної пропозиції є національна валюта України – гривня.</w:t>
            </w:r>
          </w:p>
        </w:tc>
      </w:tr>
      <w:tr w:rsidR="007E379C" w14:paraId="139B96F6" w14:textId="77777777" w:rsidTr="00C02794">
        <w:tc>
          <w:tcPr>
            <w:tcW w:w="2618" w:type="dxa"/>
          </w:tcPr>
          <w:p w14:paraId="33E97C5F" w14:textId="77777777" w:rsidR="007E379C" w:rsidRDefault="002B18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668F0">
              <w:rPr>
                <w:rFonts w:ascii="Times New Roman" w:hAnsi="Times New Roman" w:cs="Times New Roman"/>
                <w:sz w:val="24"/>
                <w:szCs w:val="24"/>
              </w:rPr>
              <w:t>. Інформація про мову, якою повинно бути складено тендерні пропозиції</w:t>
            </w:r>
          </w:p>
        </w:tc>
        <w:tc>
          <w:tcPr>
            <w:tcW w:w="7577" w:type="dxa"/>
          </w:tcPr>
          <w:p w14:paraId="1F552161" w14:textId="77777777" w:rsidR="008668F0" w:rsidRDefault="008668F0">
            <w:pPr>
              <w:widowControl w:val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 час проведення процедури закупівлі усі документи, що мають відношення до тендерної пропозиції та складаються безпосередньо учасником, викладаються українською мовою. </w:t>
            </w:r>
          </w:p>
          <w:p w14:paraId="1FEE4A0D" w14:textId="77777777" w:rsidR="007E379C" w:rsidRDefault="008668F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разі надання інших документів складених  мовою іншою ніж українська мова, такі документи повинні супроводжуватися перекладом українською мовою. Тексти повинні бути автентичними</w:t>
            </w:r>
            <w:r w:rsidR="00836F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36F09" w14:paraId="07820EF8" w14:textId="77777777" w:rsidTr="00C02794">
        <w:tc>
          <w:tcPr>
            <w:tcW w:w="2618" w:type="dxa"/>
          </w:tcPr>
          <w:p w14:paraId="43FE4AAC" w14:textId="36065D0B" w:rsidR="00836F09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30FB0">
              <w:rPr>
                <w:rFonts w:ascii="Times New Roman" w:hAnsi="Times New Roman" w:cs="Times New Roman"/>
                <w:sz w:val="24"/>
                <w:szCs w:val="24"/>
              </w:rPr>
              <w:t>. Строк подання пропозицій учасників відкритих торгів</w:t>
            </w:r>
          </w:p>
        </w:tc>
        <w:tc>
          <w:tcPr>
            <w:tcW w:w="7577" w:type="dxa"/>
          </w:tcPr>
          <w:p w14:paraId="0D83773D" w14:textId="77777777" w:rsidR="00836F09" w:rsidRDefault="00F30FB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Строк подання пропозицій учасників відкритих торгів не повинен бути меншим 7 (семи) календарних днів. В разі високої соціальної необхідності, впровадження надзвичайного стану, ризику значної зміни вартості чи наявності на ринку товарів, робіт та послуг, а також в разі гострої необхідності, строк для подання пропозицій учасників відкритих торгів може бути зменшено за рішенням Виконавчого директора.</w:t>
            </w:r>
          </w:p>
        </w:tc>
      </w:tr>
      <w:tr w:rsidR="00836F09" w14:paraId="1A618299" w14:textId="77777777" w:rsidTr="00C02794">
        <w:tc>
          <w:tcPr>
            <w:tcW w:w="2618" w:type="dxa"/>
          </w:tcPr>
          <w:p w14:paraId="2384EF3A" w14:textId="16C7ED5B" w:rsidR="00836F09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0FB0">
              <w:rPr>
                <w:rFonts w:ascii="Times New Roman" w:hAnsi="Times New Roman" w:cs="Times New Roman"/>
                <w:sz w:val="24"/>
                <w:szCs w:val="24"/>
              </w:rPr>
              <w:t>. Зміст та спосіб подання тендерної пропозиції</w:t>
            </w:r>
          </w:p>
        </w:tc>
        <w:tc>
          <w:tcPr>
            <w:tcW w:w="7577" w:type="dxa"/>
          </w:tcPr>
          <w:p w14:paraId="3DDA4136" w14:textId="77777777" w:rsidR="00836F09" w:rsidRDefault="00F30FB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Тендерна пропозиція подається в електронному вигляді </w:t>
            </w:r>
            <w:r w:rsidRPr="00645A2C">
              <w:rPr>
                <w:rFonts w:ascii="Times New Roman" w:hAnsi="Times New Roman" w:cs="Times New Roman"/>
                <w:sz w:val="24"/>
                <w:szCs w:val="24"/>
              </w:rPr>
              <w:t xml:space="preserve">шляхом </w:t>
            </w:r>
            <w:r w:rsidR="00645A2C" w:rsidRPr="00645A2C">
              <w:rPr>
                <w:rFonts w:ascii="Times New Roman" w:hAnsi="Times New Roman" w:cs="Times New Roman"/>
                <w:sz w:val="24"/>
                <w:szCs w:val="24"/>
              </w:rPr>
              <w:t xml:space="preserve">формування та направлення електронної тендерної пропозиції на електронну адресу Замовника, зазначену в пункті 1 Тендерної документації, в темі листа ОБОВʼЯЗКОВО зазначити, «Тендерна пропозиція, щодо закупівлі </w:t>
            </w:r>
            <w:r w:rsidR="00C4303E">
              <w:rPr>
                <w:rFonts w:ascii="Times New Roman" w:hAnsi="Times New Roman" w:cs="Times New Roman"/>
                <w:sz w:val="24"/>
                <w:szCs w:val="24"/>
              </w:rPr>
              <w:t>______________ (зазначити предмет закупівлі)</w:t>
            </w:r>
            <w:r w:rsidR="00645A2C" w:rsidRPr="00645A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5283B" w:rsidRPr="00645A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0496D8" w14:textId="77777777" w:rsidR="0025283B" w:rsidRDefault="002A07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5283B">
              <w:rPr>
                <w:rFonts w:ascii="Times New Roman" w:hAnsi="Times New Roman" w:cs="Times New Roman"/>
                <w:sz w:val="24"/>
                <w:szCs w:val="24"/>
              </w:rPr>
              <w:t>Учасник відповідно до вимог цієї Тендерної документації повинен надати у складі тендерної пропозиції такі документи:</w:t>
            </w:r>
          </w:p>
          <w:p w14:paraId="668B359D" w14:textId="77777777" w:rsidR="00C02794" w:rsidRDefault="00C02794" w:rsidP="00C02794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Mulish" w:eastAsia="Times New Roman" w:hAnsi="Mulish" w:cs="Times New Roman"/>
                <w:color w:val="222222"/>
                <w:lang w:eastAsia="ru-RU"/>
              </w:rPr>
            </w:pPr>
            <w:r>
              <w:rPr>
                <w:rFonts w:ascii="Mulish" w:hAnsi="Mulish"/>
                <w:color w:val="222222"/>
              </w:rPr>
              <w:t>пропозиція щодо проведення аудиту</w:t>
            </w:r>
          </w:p>
          <w:p w14:paraId="0594BCA1" w14:textId="77777777" w:rsidR="00C02794" w:rsidRDefault="00C02794" w:rsidP="00C02794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Mulish" w:hAnsi="Mulish"/>
                <w:color w:val="222222"/>
              </w:rPr>
            </w:pPr>
            <w:r>
              <w:rPr>
                <w:rFonts w:ascii="Mulish" w:hAnsi="Mulish"/>
                <w:color w:val="222222"/>
              </w:rPr>
              <w:t>документи щодо підтвердження кваліфікаційної придатності</w:t>
            </w:r>
          </w:p>
          <w:p w14:paraId="08AE1B7F" w14:textId="78F8CEB3" w:rsidR="0025283B" w:rsidRPr="00C02794" w:rsidRDefault="00C02794" w:rsidP="00C02794">
            <w:pPr>
              <w:numPr>
                <w:ilvl w:val="0"/>
                <w:numId w:val="10"/>
              </w:numPr>
              <w:suppressAutoHyphens w:val="0"/>
              <w:jc w:val="both"/>
              <w:rPr>
                <w:rFonts w:ascii="Mulish" w:hAnsi="Mulish"/>
                <w:color w:val="222222"/>
              </w:rPr>
            </w:pPr>
            <w:r>
              <w:rPr>
                <w:rFonts w:ascii="Mulish" w:hAnsi="Mulish"/>
                <w:color w:val="222222"/>
              </w:rPr>
              <w:t>Контакти 2 контрагентів, яким надавались подібні послуги</w:t>
            </w:r>
            <w:r w:rsidR="002A07E6" w:rsidRPr="00C0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6F09" w14:paraId="69F09951" w14:textId="77777777" w:rsidTr="00C02794">
        <w:tc>
          <w:tcPr>
            <w:tcW w:w="2618" w:type="dxa"/>
          </w:tcPr>
          <w:p w14:paraId="5932F835" w14:textId="7606E4D2" w:rsidR="00836F09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A07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283B">
              <w:rPr>
                <w:rFonts w:ascii="Times New Roman" w:hAnsi="Times New Roman" w:cs="Times New Roman"/>
                <w:sz w:val="24"/>
                <w:szCs w:val="24"/>
              </w:rPr>
              <w:t>Інші вимоги</w:t>
            </w:r>
          </w:p>
        </w:tc>
        <w:tc>
          <w:tcPr>
            <w:tcW w:w="7577" w:type="dxa"/>
          </w:tcPr>
          <w:p w14:paraId="1368FA19" w14:textId="77777777" w:rsidR="00C73EA8" w:rsidRDefault="0025283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Кожен учасник має право подати тільки одну тендерну пропозицію.</w:t>
            </w:r>
          </w:p>
          <w:p w14:paraId="3D4F59B0" w14:textId="77777777" w:rsidR="0025283B" w:rsidRDefault="0025283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Ціною тендерної пропозиції вважається сума, зазначена учасником у його тендерній пропозиції як загальна сума, за яку він погоджується виконати умови закупівлі згідно вимог замовника, в тому числі з урахуванням технічних, якісних та кількісних характеристик предмету закупівлі, всіх умов виконання договору, та з урахуванням сум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належних податків та зборів, що мають бути сплачені учасником</w:t>
            </w:r>
            <w:r w:rsidR="00A736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8308F27" w14:textId="77777777" w:rsidR="0025283B" w:rsidRDefault="00A736A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розрахунку ціни пропозиції не включаються будь-які витрати, понесені учасником у процесі проведення процедури закупівлі та укладення договору про закупівлю. Зазначені витрати сплачуються учасником за рахунок його прибутку. Понесені витрати не відшкодовуються (в тому числі  у разі відміни торгів).</w:t>
            </w:r>
          </w:p>
        </w:tc>
      </w:tr>
      <w:tr w:rsidR="00591EE5" w14:paraId="43D87958" w14:textId="77777777" w:rsidTr="00C02794">
        <w:tc>
          <w:tcPr>
            <w:tcW w:w="2618" w:type="dxa"/>
          </w:tcPr>
          <w:p w14:paraId="2C956815" w14:textId="57E7A8A7" w:rsidR="00591EE5" w:rsidRDefault="00C027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591EE5">
              <w:rPr>
                <w:rFonts w:ascii="Times New Roman" w:hAnsi="Times New Roman" w:cs="Times New Roman"/>
                <w:sz w:val="24"/>
                <w:szCs w:val="24"/>
              </w:rPr>
              <w:t>. Відміна замовником тендеру</w:t>
            </w:r>
          </w:p>
        </w:tc>
        <w:tc>
          <w:tcPr>
            <w:tcW w:w="7577" w:type="dxa"/>
          </w:tcPr>
          <w:p w14:paraId="7AC6C5AB" w14:textId="77777777" w:rsidR="00591EE5" w:rsidRDefault="00591EE5">
            <w:pPr>
              <w:pStyle w:val="15"/>
              <w:widowControl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Замовник відміняє відкриті торги у разі:</w:t>
            </w:r>
          </w:p>
          <w:p w14:paraId="369A1B5F" w14:textId="77777777" w:rsidR="00591EE5" w:rsidRDefault="00591EE5">
            <w:pPr>
              <w:pStyle w:val="15"/>
              <w:widowControl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1) відсутності подальшої потреби в закупівлі товарів, робіт чи послуг;</w:t>
            </w:r>
          </w:p>
          <w:p w14:paraId="5118D4B7" w14:textId="77777777" w:rsidR="00591EE5" w:rsidRDefault="00591EE5">
            <w:pPr>
              <w:pStyle w:val="15"/>
              <w:widowControl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2) неможливості усунення порушень, що виникли через виявлені порушення </w:t>
            </w:r>
          </w:p>
          <w:p w14:paraId="40A55C14" w14:textId="77777777" w:rsidR="00591EE5" w:rsidRDefault="00591EE5">
            <w:pPr>
              <w:pStyle w:val="15"/>
              <w:widowControl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3) коли здійснення закупівлі стало неможливим внаслідок дії обставин непереборної сили.</w:t>
            </w:r>
          </w:p>
          <w:p w14:paraId="22CA3ED0" w14:textId="77777777" w:rsidR="00591EE5" w:rsidRDefault="00591EE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4) за рішенням виконавчого директора Замовника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62B3FF41" w14:textId="77777777" w:rsidR="00CF1BF5" w:rsidRPr="007E379C" w:rsidRDefault="00CF1BF5" w:rsidP="007E379C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14:paraId="40EDCB4B" w14:textId="62032794" w:rsidR="00C02794" w:rsidRPr="00C02794" w:rsidRDefault="00C02794" w:rsidP="00C02794">
      <w:pPr>
        <w:suppressAutoHyphens w:val="0"/>
        <w:ind w:firstLine="4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027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Аудит має розпочатися </w:t>
      </w:r>
      <w:r w:rsidRPr="00C0279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ru-RU"/>
        </w:rPr>
        <w:t xml:space="preserve">не пізніше </w:t>
      </w:r>
      <w:r w:rsidR="00862A8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ru-RU"/>
        </w:rPr>
        <w:t>20 березня 2026</w:t>
      </w:r>
      <w:r w:rsidRPr="00C0279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ru-RU"/>
        </w:rPr>
        <w:t xml:space="preserve"> року</w:t>
      </w:r>
      <w:r w:rsidRPr="00C027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і Аудитор повинен надати Організації результати робіт після завершення надання послуг не пізніше 15 календарних днів після початку надання послуг.</w:t>
      </w:r>
    </w:p>
    <w:p w14:paraId="7D9CE2D2" w14:textId="11BC8239" w:rsidR="00C02794" w:rsidRPr="00C02794" w:rsidRDefault="00C02794" w:rsidP="00C02794">
      <w:pPr>
        <w:suppressAutoHyphens w:val="0"/>
        <w:ind w:firstLine="4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027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Просимо надсилати свої пропозиції не пізніше «</w:t>
      </w:r>
      <w:r w:rsidR="00862A8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="001C38C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Pr="00C027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 лютого 2026  року на електронну пошту: </w:t>
      </w:r>
      <w:hyperlink r:id="rId7" w:history="1">
        <w:r w:rsidRPr="00C02794">
          <w:rPr>
            <w:rFonts w:ascii="Times New Roman" w:eastAsia="Times New Roman" w:hAnsi="Times New Roman" w:cs="Times New Roman"/>
            <w:color w:val="1CA17E"/>
            <w:sz w:val="24"/>
            <w:szCs w:val="24"/>
            <w:u w:val="single"/>
            <w:bdr w:val="none" w:sz="0" w:space="0" w:color="auto" w:frame="1"/>
            <w:lang w:eastAsia="ru-RU"/>
          </w:rPr>
          <w:t>livelibrary.ukraine@gmail.com</w:t>
        </w:r>
      </w:hyperlink>
    </w:p>
    <w:p w14:paraId="2E545C19" w14:textId="77777777" w:rsidR="00CF1BF5" w:rsidRPr="00C02794" w:rsidRDefault="00CF1BF5">
      <w:pPr>
        <w:widowControl w:val="0"/>
        <w:jc w:val="center"/>
        <w:rPr>
          <w:lang/>
        </w:rPr>
      </w:pPr>
    </w:p>
    <w:p w14:paraId="755DEBBE" w14:textId="77777777" w:rsidR="00CF1BF5" w:rsidRPr="00EF4524" w:rsidRDefault="00A736A7" w:rsidP="00A736A7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EF4524">
        <w:rPr>
          <w:rFonts w:ascii="Times New Roman" w:hAnsi="Times New Roman" w:cs="Times New Roman"/>
          <w:sz w:val="24"/>
          <w:szCs w:val="24"/>
        </w:rPr>
        <w:t xml:space="preserve">Додатки до </w:t>
      </w:r>
      <w:r w:rsidR="00EF4524">
        <w:rPr>
          <w:rFonts w:ascii="Times New Roman" w:hAnsi="Times New Roman" w:cs="Times New Roman"/>
          <w:sz w:val="24"/>
          <w:szCs w:val="24"/>
        </w:rPr>
        <w:t>Т</w:t>
      </w:r>
      <w:r w:rsidR="00EF4524" w:rsidRPr="00EF4524">
        <w:rPr>
          <w:rFonts w:ascii="Times New Roman" w:hAnsi="Times New Roman" w:cs="Times New Roman"/>
          <w:sz w:val="24"/>
          <w:szCs w:val="24"/>
        </w:rPr>
        <w:t>ендерної документації</w:t>
      </w:r>
      <w:r w:rsidR="00EF4524">
        <w:rPr>
          <w:rFonts w:ascii="Times New Roman" w:hAnsi="Times New Roman" w:cs="Times New Roman"/>
          <w:sz w:val="24"/>
          <w:szCs w:val="24"/>
        </w:rPr>
        <w:t>, які є її невід’ємними частинами</w:t>
      </w:r>
      <w:r w:rsidR="00EF4524" w:rsidRPr="00EF4524">
        <w:rPr>
          <w:rFonts w:ascii="Times New Roman" w:hAnsi="Times New Roman" w:cs="Times New Roman"/>
          <w:sz w:val="24"/>
          <w:szCs w:val="24"/>
        </w:rPr>
        <w:t>:</w:t>
      </w:r>
    </w:p>
    <w:p w14:paraId="2F29CEDC" w14:textId="77777777" w:rsidR="00EF4524" w:rsidRPr="00EF4524" w:rsidRDefault="00EF4524" w:rsidP="00EF4524">
      <w:pPr>
        <w:widowControl w:val="0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4524">
        <w:rPr>
          <w:rFonts w:ascii="Times New Roman" w:hAnsi="Times New Roman" w:cs="Times New Roman"/>
          <w:sz w:val="24"/>
          <w:szCs w:val="24"/>
        </w:rPr>
        <w:t>Додаток 1 Перелік документів, що має надати учасник</w:t>
      </w:r>
    </w:p>
    <w:p w14:paraId="5F367014" w14:textId="291B1313" w:rsidR="00EF4524" w:rsidRPr="00C02794" w:rsidRDefault="00EF4524" w:rsidP="004F6923">
      <w:pPr>
        <w:widowControl w:val="0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2794">
        <w:rPr>
          <w:rFonts w:ascii="Times New Roman" w:hAnsi="Times New Roman" w:cs="Times New Roman"/>
          <w:sz w:val="24"/>
          <w:szCs w:val="24"/>
        </w:rPr>
        <w:t>Додаток 2 Цінова пропозиція</w:t>
      </w:r>
    </w:p>
    <w:p w14:paraId="46769B63" w14:textId="77777777" w:rsidR="00EF4524" w:rsidRDefault="00EF4524" w:rsidP="00A736A7">
      <w:pPr>
        <w:widowControl w:val="0"/>
        <w:jc w:val="both"/>
      </w:pPr>
    </w:p>
    <w:p w14:paraId="4F3402ED" w14:textId="77777777" w:rsidR="00CF1BF5" w:rsidRDefault="00CF1BF5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9610F66" w14:textId="77777777" w:rsidR="00A72198" w:rsidRDefault="00A72198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B98729A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27160C6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9A7C2C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9A8191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16992DC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A33CD13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04F32DC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5EFD68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2C76AB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0D14993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80062DF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DDD005" w14:textId="77777777" w:rsidR="00B44194" w:rsidRDefault="00B441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81FC7A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6BF91B0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81C686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FEAF26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E22F4A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7556079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87A3414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FBC48F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F4A3CC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4367FB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5C145E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EBBE020" w14:textId="77777777" w:rsidR="00C02794" w:rsidRDefault="00C02794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E44F4B7" w14:textId="77777777" w:rsidR="00735E23" w:rsidRDefault="00735E23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8C76FA" w14:textId="77777777" w:rsidR="00C02794" w:rsidRDefault="00C0279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D147D0" w14:textId="77777777" w:rsidR="00C02794" w:rsidRDefault="00C0279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66CD9EA" w14:textId="51BD14BC" w:rsidR="00CF1BF5" w:rsidRDefault="00CF1BF5">
      <w:pPr>
        <w:jc w:val="right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Додаток </w:t>
      </w:r>
      <w:r w:rsidR="002A07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14:paraId="18F099C9" w14:textId="77777777" w:rsidR="00CF1BF5" w:rsidRDefault="002A07E6">
      <w:pPr>
        <w:jc w:val="right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до </w:t>
      </w:r>
      <w:r w:rsidR="00CF1BF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тендерної документації</w:t>
      </w:r>
    </w:p>
    <w:p w14:paraId="61487B33" w14:textId="77777777" w:rsidR="00CF1BF5" w:rsidRDefault="00CF1BF5">
      <w:pPr>
        <w:tabs>
          <w:tab w:val="left" w:pos="70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AB42CC" w14:textId="77777777" w:rsidR="00CF1BF5" w:rsidRDefault="00CF1BF5">
      <w:pPr>
        <w:tabs>
          <w:tab w:val="left" w:pos="708"/>
        </w:tabs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ПЕРЕЛІК ДОКУМЕНТІВ, ЩО МАЄ НАДАТИ УЧАСНИК:</w:t>
      </w:r>
    </w:p>
    <w:p w14:paraId="292E5BD6" w14:textId="77777777" w:rsidR="00CF1BF5" w:rsidRPr="00312C05" w:rsidRDefault="00CF1BF5">
      <w:pPr>
        <w:jc w:val="both"/>
        <w:rPr>
          <w:b/>
          <w:bCs/>
          <w:u w:val="single"/>
        </w:rPr>
      </w:pPr>
      <w:r w:rsidRP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 xml:space="preserve">1.Копія статуту або іншого установчого документу (за наявності). </w:t>
      </w:r>
    </w:p>
    <w:p w14:paraId="7285DE68" w14:textId="77777777" w:rsidR="00CF1BF5" w:rsidRPr="00312C05" w:rsidRDefault="00CF1BF5">
      <w:pPr>
        <w:jc w:val="both"/>
        <w:rPr>
          <w:b/>
          <w:bCs/>
          <w:u w:val="single"/>
        </w:rPr>
      </w:pPr>
      <w:r w:rsidRP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У разі, якщо Учасник здійснює діяльність на підставі модельного статуту, необхідно надати копію рішення засновників про створення такої юридичної особи.</w:t>
      </w:r>
    </w:p>
    <w:p w14:paraId="14B2286E" w14:textId="77777777" w:rsidR="00CF1BF5" w:rsidRPr="00B44194" w:rsidRDefault="00B44194" w:rsidP="00B44194">
      <w:pPr>
        <w:jc w:val="both"/>
        <w:rPr>
          <w:b/>
          <w:bCs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2</w:t>
      </w:r>
      <w:r w:rsidR="00FD303C" w:rsidRP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. Витяг</w:t>
      </w:r>
      <w:r w:rsid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 xml:space="preserve"> або Виписк</w:t>
      </w:r>
      <w:r w:rsidR="002B183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а</w:t>
      </w:r>
      <w:r w:rsidR="00FD303C" w:rsidRP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 xml:space="preserve"> з єдиного державного реєстру юридичних осіб, фізичних осіб-підприємців та громадських формувань, що містить актуальну інформацію на момент подання тендерної пропозиції.</w:t>
      </w:r>
    </w:p>
    <w:p w14:paraId="11C5C5FA" w14:textId="77777777" w:rsidR="00CF1BF5" w:rsidRPr="00312C05" w:rsidRDefault="00B44194">
      <w:pPr>
        <w:tabs>
          <w:tab w:val="left" w:pos="144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3</w:t>
      </w:r>
      <w:r w:rsidR="00CF1BF5" w:rsidRPr="00312C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. Згода на збір та обробку персональних даних Учасника,  заповнюється керівником та/або службовою (посадовою) особою Учасника, яку призначено Учасником відповідальною за проведення торгів.</w:t>
      </w:r>
    </w:p>
    <w:p w14:paraId="6B48BC45" w14:textId="77777777" w:rsidR="00735E23" w:rsidRPr="00735E23" w:rsidRDefault="00735E23" w:rsidP="00A736A7">
      <w:pPr>
        <w:tabs>
          <w:tab w:val="left" w:pos="144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6B8299" w14:textId="77777777" w:rsidR="00CF1BF5" w:rsidRDefault="00CF1BF5">
      <w:pPr>
        <w:spacing w:line="276" w:lineRule="auto"/>
        <w:contextualSpacing/>
        <w:jc w:val="both"/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ar-SA"/>
        </w:rPr>
        <w:t>Примітки:</w:t>
      </w:r>
    </w:p>
    <w:p w14:paraId="177E1834" w14:textId="77777777" w:rsidR="00CF1BF5" w:rsidRDefault="00312C05">
      <w:pPr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а</w:t>
      </w:r>
      <w:r w:rsidR="00CF1B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) документи, що не передбачені законодавством для Учасників - юридичних, фізичних осіб, у тому числі фізичних осіб - підприємців, не подаються ними у складі тендерної пропозиції</w:t>
      </w:r>
    </w:p>
    <w:p w14:paraId="5B733697" w14:textId="77777777" w:rsidR="00CF1BF5" w:rsidRDefault="00312C05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б</w:t>
      </w:r>
      <w:r w:rsidR="00CF1B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) Учасник-нерезидент повинен надати зазначені документи з урахуванням особливостей законодавства країни, в який цей Учасник зареєстрований (аналоги документів). У разі подання документу Учасник-нерезидент повинен надати разом з ним лист з зазначенням замість якого документу він подав такий документ.</w:t>
      </w:r>
    </w:p>
    <w:p w14:paraId="6E02256E" w14:textId="77777777" w:rsidR="00CF1BF5" w:rsidRPr="0069783B" w:rsidRDefault="00312C05" w:rsidP="0069783B">
      <w:pPr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в</w:t>
      </w:r>
      <w:r w:rsidR="00A736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 xml:space="preserve">) </w:t>
      </w:r>
      <w:r w:rsidR="00A736A7" w:rsidRPr="00A736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За підроблення документів, печаток, штампів та бланків чи використання підроблених документів, печаток, штампів, учасник торгів несе кримінальну відповідальність згідно статті 358 Кримінального Кодексу України.</w:t>
      </w:r>
    </w:p>
    <w:p w14:paraId="6362E059" w14:textId="77777777" w:rsidR="00CF1BF5" w:rsidRDefault="00CF1BF5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345AC0B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02E6098D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E091ABF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E53F7E4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0659C2E5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C966F3C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236126E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F6E0AA9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B9BC33E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019E172A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8EB607B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8E10754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BE31326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1624AB4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2D8DA8B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444E9C7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2C9449E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0E5A4CA0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93A46D4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0BBC0F68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8A7BAD5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65B7641B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7883AC5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0438509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9539292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62ABEE3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0E9C7C1" w14:textId="77777777" w:rsidR="009D0987" w:rsidRDefault="009D0987" w:rsidP="00EF4524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F42F07A" w14:textId="4359AE28" w:rsidR="002A07E6" w:rsidRDefault="002A07E6" w:rsidP="004C79AC">
      <w:pPr>
        <w:ind w:left="8568" w:firstLine="408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Додаток </w:t>
      </w:r>
      <w:r w:rsidR="00C0279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14:paraId="26105E00" w14:textId="77777777" w:rsidR="002A07E6" w:rsidRDefault="002A07E6" w:rsidP="002A07E6">
      <w:pPr>
        <w:jc w:val="right"/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 тендерної документації</w:t>
      </w:r>
    </w:p>
    <w:p w14:paraId="5CF2EC22" w14:textId="77777777" w:rsidR="00CF1BF5" w:rsidRDefault="00CF1BF5">
      <w:pPr>
        <w:widowControl w:val="0"/>
        <w:ind w:firstLine="567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6E59AECA" w14:textId="77777777" w:rsidR="00CF1BF5" w:rsidRDefault="00CF1BF5">
      <w:pPr>
        <w:widowControl w:val="0"/>
        <w:ind w:firstLine="567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01935E71" w14:textId="77777777" w:rsidR="00CF1BF5" w:rsidRDefault="00CF1BF5">
      <w:pPr>
        <w:widowControl w:val="0"/>
        <w:ind w:firstLine="567"/>
        <w:jc w:val="center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 w:rsidR="001E77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ЦІНОВА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ПРОПОЗИЦІЯ» </w:t>
      </w:r>
    </w:p>
    <w:p w14:paraId="0D9ACD7A" w14:textId="77777777" w:rsidR="00CF1BF5" w:rsidRDefault="00CF1BF5">
      <w:pPr>
        <w:widowControl w:val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6C96C2F" w14:textId="77777777" w:rsidR="00CF1BF5" w:rsidRDefault="00CF1BF5">
      <w:pPr>
        <w:widowControl w:val="0"/>
        <w:ind w:firstLine="567"/>
        <w:jc w:val="center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Ми, 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(назва Учасника)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 надаємо  свою  пропозицію  щодо  участі  у </w:t>
      </w:r>
      <w:r w:rsidR="001E77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відкритих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торгах на закупівлю </w:t>
      </w:r>
      <w:r w:rsidR="001E778A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 (вказати назву предмета закупівлі)</w:t>
      </w:r>
      <w:r w:rsidR="00C60EB4" w:rsidRPr="00C60E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згідно з технічними та іншими вимогами Замовника торгів, відповідно до умов Документації Замовника на проведення торгів та додатків до неї.</w:t>
      </w:r>
    </w:p>
    <w:p w14:paraId="78480227" w14:textId="77777777" w:rsidR="00CF1BF5" w:rsidRDefault="00CF1BF5">
      <w:pPr>
        <w:widowControl w:val="0"/>
        <w:ind w:firstLine="567"/>
        <w:jc w:val="center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Вивчивши документацію, на виконання зазначеного вище, ми, уповноважені на подання пропозиції, маємо можливість та погоджуємося виконати вимоги Замовника, зазначені у цій пропозиції  за наступною ціною:</w:t>
      </w:r>
    </w:p>
    <w:tbl>
      <w:tblPr>
        <w:tblStyle w:val="TableGrid"/>
        <w:tblW w:w="10632" w:type="dxa"/>
        <w:tblInd w:w="-572" w:type="dxa"/>
        <w:tblCellMar>
          <w:top w:w="67" w:type="dxa"/>
          <w:left w:w="152" w:type="dxa"/>
          <w:right w:w="115" w:type="dxa"/>
        </w:tblCellMar>
        <w:tblLook w:val="04A0" w:firstRow="1" w:lastRow="0" w:firstColumn="1" w:lastColumn="0" w:noHBand="0" w:noVBand="1"/>
      </w:tblPr>
      <w:tblGrid>
        <w:gridCol w:w="557"/>
        <w:gridCol w:w="2767"/>
        <w:gridCol w:w="1184"/>
        <w:gridCol w:w="1780"/>
        <w:gridCol w:w="1948"/>
        <w:gridCol w:w="2396"/>
      </w:tblGrid>
      <w:tr w:rsidR="00DF6AB6" w:rsidRPr="00DF6AB6" w14:paraId="79819DF8" w14:textId="77777777" w:rsidTr="00DF6AB6">
        <w:trPr>
          <w:trHeight w:val="1172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31A5B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hAnsi="Times New Roman" w:cs="Times New Roman"/>
              </w:rPr>
              <w:t>№</w:t>
            </w:r>
            <w:r w:rsidRPr="00DF6AB6">
              <w:rPr>
                <w:rFonts w:ascii="Times New Roman" w:eastAsia="Times New Roman" w:hAnsi="Times New Roman" w:cs="Times New Roman"/>
              </w:rPr>
              <w:t xml:space="preserve"> </w:t>
            </w:r>
            <w:r w:rsidRPr="00DF6AB6">
              <w:rPr>
                <w:rFonts w:ascii="Times New Roman" w:hAnsi="Times New Roman" w:cs="Times New Roman"/>
              </w:rPr>
              <w:t>з/п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00E2" w14:textId="77777777" w:rsidR="00DF6AB6" w:rsidRPr="00DF6AB6" w:rsidRDefault="00DF6AB6" w:rsidP="00DF6AB6">
            <w:pPr>
              <w:ind w:left="25" w:hanging="25"/>
              <w:jc w:val="center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hAnsi="Times New Roman" w:cs="Times New Roman"/>
              </w:rPr>
              <w:t>Найменування</w:t>
            </w:r>
            <w:r w:rsidRPr="00DF6AB6">
              <w:rPr>
                <w:rFonts w:ascii="Times New Roman" w:eastAsia="Times New Roman" w:hAnsi="Times New Roman" w:cs="Times New Roman"/>
              </w:rPr>
              <w:t xml:space="preserve"> </w:t>
            </w:r>
            <w:r w:rsidRPr="00DF6AB6">
              <w:rPr>
                <w:rFonts w:ascii="Times New Roman" w:hAnsi="Times New Roman" w:cs="Times New Roman"/>
              </w:rPr>
              <w:t>предмета</w:t>
            </w:r>
            <w:r w:rsidRPr="00DF6AB6">
              <w:rPr>
                <w:rFonts w:ascii="Times New Roman" w:eastAsia="Times New Roman" w:hAnsi="Times New Roman" w:cs="Times New Roman"/>
              </w:rPr>
              <w:t xml:space="preserve"> </w:t>
            </w:r>
            <w:r w:rsidRPr="00DF6AB6">
              <w:rPr>
                <w:rFonts w:ascii="Times New Roman" w:hAnsi="Times New Roman" w:cs="Times New Roman"/>
              </w:rPr>
              <w:t>закупівлі</w:t>
            </w:r>
            <w:r w:rsidRPr="00DF6AB6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439A043" w14:textId="77777777" w:rsidR="00DF6AB6" w:rsidRPr="00DF6AB6" w:rsidRDefault="00DF6AB6" w:rsidP="00DF6AB6">
            <w:pPr>
              <w:ind w:right="37"/>
              <w:jc w:val="center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hAnsi="Times New Roman" w:cs="Times New Roman"/>
              </w:rPr>
              <w:t>(поетапно)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61317" w14:textId="77777777" w:rsidR="00DF6AB6" w:rsidRPr="00DF6AB6" w:rsidRDefault="00DF6AB6" w:rsidP="00DF6AB6">
            <w:pPr>
              <w:jc w:val="center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hAnsi="Times New Roman" w:cs="Times New Roman"/>
              </w:rPr>
              <w:t>Одиниця виміру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730A5" w14:textId="77777777" w:rsidR="00DF6AB6" w:rsidRPr="00DF6AB6" w:rsidRDefault="00DF6AB6" w:rsidP="00DF6AB6">
            <w:pPr>
              <w:jc w:val="center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hAnsi="Times New Roman" w:cs="Times New Roman"/>
              </w:rPr>
              <w:t>Кількість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21B3B" w14:textId="77777777" w:rsidR="00DF6AB6" w:rsidRPr="00DF6AB6" w:rsidRDefault="00DF6AB6" w:rsidP="00DF6AB6">
            <w:pPr>
              <w:ind w:right="3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F6AB6">
              <w:rPr>
                <w:rFonts w:ascii="Times New Roman" w:hAnsi="Times New Roman" w:cs="Times New Roman"/>
                <w:lang w:val="ru-RU"/>
              </w:rPr>
              <w:t>Ціна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за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од.,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грн.,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без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14:paraId="7C8B98D9" w14:textId="77777777" w:rsidR="00DF6AB6" w:rsidRPr="00DF6AB6" w:rsidRDefault="00DF6AB6" w:rsidP="00DF6AB6">
            <w:pPr>
              <w:ind w:right="3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F6AB6">
              <w:rPr>
                <w:rFonts w:ascii="Times New Roman" w:hAnsi="Times New Roman" w:cs="Times New Roman"/>
                <w:lang w:val="ru-RU"/>
              </w:rPr>
              <w:t>ПДВ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або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з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ПДВ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3A4B0" w14:textId="77777777" w:rsidR="00DF6AB6" w:rsidRPr="00DF6AB6" w:rsidRDefault="00DF6AB6" w:rsidP="00DF6AB6">
            <w:pPr>
              <w:ind w:left="171" w:right="141" w:firstLine="340"/>
              <w:rPr>
                <w:rFonts w:ascii="Times New Roman" w:hAnsi="Times New Roman" w:cs="Times New Roman"/>
                <w:lang w:val="ru-RU"/>
              </w:rPr>
            </w:pPr>
            <w:r w:rsidRPr="00DF6AB6">
              <w:rPr>
                <w:rFonts w:ascii="Times New Roman" w:hAnsi="Times New Roman" w:cs="Times New Roman"/>
                <w:lang w:val="ru-RU"/>
              </w:rPr>
              <w:t>Загальна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 xml:space="preserve">вартість, 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грн.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без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ПДВ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або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з</w:t>
            </w:r>
            <w:r w:rsidRPr="00DF6AB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F6AB6">
              <w:rPr>
                <w:rFonts w:ascii="Times New Roman" w:hAnsi="Times New Roman" w:cs="Times New Roman"/>
                <w:lang w:val="ru-RU"/>
              </w:rPr>
              <w:t>ПДВ</w:t>
            </w:r>
          </w:p>
        </w:tc>
      </w:tr>
      <w:tr w:rsidR="00DF6AB6" w:rsidRPr="00DF6AB6" w14:paraId="18265A29" w14:textId="77777777" w:rsidTr="00DF6AB6">
        <w:trPr>
          <w:trHeight w:val="441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2F79" w14:textId="77777777" w:rsidR="00DF6AB6" w:rsidRPr="00DF6AB6" w:rsidRDefault="00DF6AB6" w:rsidP="00DF6AB6">
            <w:pPr>
              <w:ind w:right="37"/>
              <w:jc w:val="center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822E1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ED732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819D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345D2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A3E57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</w:tr>
      <w:tr w:rsidR="00DF6AB6" w:rsidRPr="00DF6AB6" w14:paraId="1B31A37F" w14:textId="77777777" w:rsidTr="00DF6AB6">
        <w:trPr>
          <w:trHeight w:val="286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5DA679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4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C81FB0" w14:textId="77777777" w:rsidR="00DF6AB6" w:rsidRPr="00DF6AB6" w:rsidRDefault="00DF6AB6" w:rsidP="00DF6AB6">
            <w:pPr>
              <w:ind w:left="1260"/>
              <w:rPr>
                <w:rFonts w:ascii="Times New Roman" w:hAnsi="Times New Roman" w:cs="Times New Roman"/>
                <w:lang w:val="ru-RU"/>
              </w:rPr>
            </w:pPr>
            <w:r w:rsidRPr="00DF6AB6">
              <w:rPr>
                <w:rFonts w:ascii="Times New Roman" w:eastAsia="Times New Roman" w:hAnsi="Times New Roman" w:cs="Times New Roman"/>
                <w:b/>
                <w:lang w:val="ru-RU"/>
              </w:rPr>
              <w:t>Разом, грн.  без ПДВ або з ПДВ: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7176" w14:textId="77777777" w:rsidR="00DF6AB6" w:rsidRPr="00DF6AB6" w:rsidRDefault="00DF6AB6" w:rsidP="00DF6AB6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DF6AB6" w:rsidRPr="00DF6AB6" w14:paraId="17127691" w14:textId="77777777" w:rsidTr="00DF6AB6">
        <w:trPr>
          <w:trHeight w:val="286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59FAB4" w14:textId="77777777" w:rsidR="00DF6AB6" w:rsidRPr="00DF6AB6" w:rsidRDefault="00DF6AB6" w:rsidP="00DF6AB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74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F3B4BD" w14:textId="77777777" w:rsidR="00DF6AB6" w:rsidRPr="00DF6AB6" w:rsidRDefault="00DF6AB6" w:rsidP="00DF6AB6">
            <w:pPr>
              <w:ind w:left="2049"/>
              <w:rPr>
                <w:rFonts w:ascii="Times New Roman" w:hAnsi="Times New Roman" w:cs="Times New Roman"/>
              </w:rPr>
            </w:pPr>
            <w:r w:rsidRPr="00DF6AB6">
              <w:rPr>
                <w:rFonts w:ascii="Times New Roman" w:eastAsia="Times New Roman" w:hAnsi="Times New Roman" w:cs="Times New Roman"/>
                <w:b/>
              </w:rPr>
              <w:t>ПДВ –     %, грн.: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9F56" w14:textId="77777777" w:rsidR="00DF6AB6" w:rsidRPr="00DF6AB6" w:rsidRDefault="00DF6AB6" w:rsidP="00DF6AB6">
            <w:pPr>
              <w:rPr>
                <w:rFonts w:ascii="Times New Roman" w:hAnsi="Times New Roman" w:cs="Times New Roman"/>
              </w:rPr>
            </w:pPr>
          </w:p>
        </w:tc>
      </w:tr>
    </w:tbl>
    <w:p w14:paraId="7D8787C4" w14:textId="77777777" w:rsidR="00CF1BF5" w:rsidRDefault="00CF1BF5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7F281F" w14:textId="77777777" w:rsidR="00DF6AB6" w:rsidRPr="00DF6AB6" w:rsidRDefault="00DF6AB6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398BF3" w14:textId="77777777" w:rsidR="00DF6AB6" w:rsidRPr="00DF6AB6" w:rsidRDefault="00DF6AB6" w:rsidP="00DF6AB6">
      <w:pPr>
        <w:numPr>
          <w:ilvl w:val="0"/>
          <w:numId w:val="23"/>
        </w:numPr>
        <w:suppressAutoHyphens w:val="0"/>
        <w:spacing w:after="3" w:line="249" w:lineRule="auto"/>
        <w:ind w:right="552" w:firstLine="567"/>
        <w:jc w:val="both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hAnsi="Times New Roman" w:cs="Times New Roman"/>
          <w:lang w:val="ru-RU"/>
        </w:rPr>
        <w:t>До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акцепту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нашої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пропозиції,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Ваша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документація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разом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нашою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пропозицією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</w:rPr>
        <w:t>(за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умови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її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відповідності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всім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вимогам)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мають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силу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попереднього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договору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між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</w:rPr>
        <w:t>нами.</w:t>
      </w:r>
      <w:r w:rsidRPr="00DF6AB6">
        <w:rPr>
          <w:rFonts w:ascii="Times New Roman" w:eastAsia="Times New Roman" w:hAnsi="Times New Roman" w:cs="Times New Roman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Якщо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наша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буде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акцептована,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візьмемо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себе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зобов’язання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виконати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всі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умови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передбачені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цією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пропозицією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та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Договором.</w:t>
      </w:r>
    </w:p>
    <w:p w14:paraId="2CBA9AF5" w14:textId="77777777" w:rsidR="00DF6AB6" w:rsidRPr="00DF6AB6" w:rsidRDefault="00DF6AB6" w:rsidP="00DF6AB6">
      <w:pPr>
        <w:numPr>
          <w:ilvl w:val="0"/>
          <w:numId w:val="23"/>
        </w:numPr>
        <w:suppressAutoHyphens w:val="0"/>
        <w:spacing w:after="3" w:line="249" w:lineRule="auto"/>
        <w:ind w:right="552" w:firstLine="567"/>
        <w:jc w:val="both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hAnsi="Times New Roman" w:cs="Times New Roman"/>
          <w:lang w:val="ru-RU"/>
        </w:rPr>
        <w:t>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погоджуємося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дотримуватися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умов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цієї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протягом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 40 </w:t>
      </w:r>
      <w:r w:rsidRPr="00DF6AB6">
        <w:rPr>
          <w:rFonts w:ascii="Times New Roman" w:hAnsi="Times New Roman" w:cs="Times New Roman"/>
          <w:lang w:val="ru-RU"/>
        </w:rPr>
        <w:t>днів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із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дати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кінцевого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строку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подання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тендерних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пропозицій.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Наша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буде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обов'язковою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для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нас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і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може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бути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акцептована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Вами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будь-який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час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закінчення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зазначеного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терміну.</w:t>
      </w:r>
    </w:p>
    <w:p w14:paraId="0DD76CE4" w14:textId="77777777" w:rsidR="00DF6AB6" w:rsidRPr="00DF6AB6" w:rsidRDefault="00DF6AB6" w:rsidP="00DF6AB6">
      <w:pPr>
        <w:numPr>
          <w:ilvl w:val="0"/>
          <w:numId w:val="23"/>
        </w:numPr>
        <w:suppressAutoHyphens w:val="0"/>
        <w:spacing w:after="3" w:line="249" w:lineRule="auto"/>
        <w:ind w:right="552" w:firstLine="567"/>
        <w:jc w:val="both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hAnsi="Times New Roman" w:cs="Times New Roman"/>
          <w:lang w:val="ru-RU"/>
        </w:rPr>
        <w:t>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погоджуємося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умовами,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що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Замовник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може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відхилити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нашу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чи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всі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учасників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аукціону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згідно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умовами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цієї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документації,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та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розуміємо,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що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Замовник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не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обмежений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прийнятті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будь-якої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іншої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пропозиції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з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більш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вигідними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для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нього</w:t>
      </w:r>
      <w:r w:rsidRPr="00DF6AB6">
        <w:rPr>
          <w:rFonts w:ascii="Times New Roman" w:eastAsia="Times New Roman" w:hAnsi="Times New Roman" w:cs="Times New Roman"/>
          <w:lang w:val="ru-RU"/>
        </w:rPr>
        <w:t xml:space="preserve"> </w:t>
      </w:r>
      <w:r w:rsidRPr="00DF6AB6">
        <w:rPr>
          <w:rFonts w:ascii="Times New Roman" w:hAnsi="Times New Roman" w:cs="Times New Roman"/>
          <w:lang w:val="ru-RU"/>
        </w:rPr>
        <w:t>умовами.</w:t>
      </w:r>
    </w:p>
    <w:p w14:paraId="1C793009" w14:textId="77777777" w:rsidR="00DF6AB6" w:rsidRPr="00DF6AB6" w:rsidRDefault="00DF6AB6" w:rsidP="00DF6AB6">
      <w:pPr>
        <w:spacing w:after="276" w:line="238" w:lineRule="auto"/>
        <w:ind w:left="567" w:right="24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eastAsia="Times New Roman" w:hAnsi="Times New Roman" w:cs="Times New Roman"/>
          <w:lang w:val="ru-RU"/>
        </w:rPr>
        <w:t xml:space="preserve">______________________________________________________________________________ </w:t>
      </w:r>
      <w:r w:rsidRPr="00DF6AB6">
        <w:rPr>
          <w:rFonts w:ascii="Times New Roman" w:eastAsia="Times New Roman" w:hAnsi="Times New Roman" w:cs="Times New Roman"/>
          <w:i/>
          <w:lang w:val="ru-RU"/>
        </w:rPr>
        <w:t>Посада, прізвище, ініціали, підпис уповноваженої особи Учасника, завірені печаткою.</w:t>
      </w:r>
    </w:p>
    <w:p w14:paraId="70348E80" w14:textId="77777777" w:rsidR="00DF6AB6" w:rsidRPr="00DF6AB6" w:rsidRDefault="00DF6AB6" w:rsidP="00DF6AB6">
      <w:pPr>
        <w:spacing w:line="259" w:lineRule="auto"/>
        <w:jc w:val="center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eastAsia="Times New Roman" w:hAnsi="Times New Roman" w:cs="Times New Roman"/>
          <w:b/>
          <w:i/>
          <w:lang w:val="ru-RU"/>
        </w:rPr>
        <w:t>Довідкова інформація:</w:t>
      </w:r>
    </w:p>
    <w:p w14:paraId="2B4BBE69" w14:textId="77777777" w:rsidR="00DF6AB6" w:rsidRPr="00DF6AB6" w:rsidRDefault="00DF6AB6" w:rsidP="00DF6AB6">
      <w:pPr>
        <w:spacing w:line="238" w:lineRule="auto"/>
        <w:ind w:left="130" w:firstLine="543"/>
        <w:rPr>
          <w:rFonts w:ascii="Times New Roman" w:hAnsi="Times New Roman" w:cs="Times New Roman"/>
          <w:lang w:val="ru-RU"/>
        </w:rPr>
      </w:pPr>
      <w:r w:rsidRPr="00DF6AB6">
        <w:rPr>
          <w:rFonts w:ascii="Times New Roman" w:eastAsia="Times New Roman" w:hAnsi="Times New Roman" w:cs="Times New Roman"/>
          <w:b/>
          <w:i/>
          <w:lang w:val="ru-RU"/>
        </w:rPr>
        <w:t>У складі пропозиції Учасник надає ціну товару (робіт, послуг), з урахуванням податків і зборів, що сплачуються або мають бути сплачені, усіх інших витрат, включаючи доставку, завантаження та розвантаження товару.</w:t>
      </w:r>
    </w:p>
    <w:p w14:paraId="36ED458A" w14:textId="77777777" w:rsidR="00CF1BF5" w:rsidRDefault="00CF1BF5" w:rsidP="001D31A7">
      <w:pPr>
        <w:widowControl w:val="0"/>
        <w:ind w:firstLine="567"/>
        <w:jc w:val="both"/>
      </w:pPr>
    </w:p>
    <w:sectPr w:rsidR="00CF1B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134" w:header="709" w:footer="720" w:gutter="0"/>
      <w:pgNumType w:start="1"/>
      <w:cols w:space="72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549F8" w14:textId="77777777" w:rsidR="00F6314B" w:rsidRDefault="00F6314B">
      <w:r>
        <w:separator/>
      </w:r>
    </w:p>
  </w:endnote>
  <w:endnote w:type="continuationSeparator" w:id="0">
    <w:p w14:paraId="55DBD3BC" w14:textId="77777777" w:rsidR="00F6314B" w:rsidRDefault="00F63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ulish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65999" w14:textId="77777777" w:rsidR="007E379C" w:rsidRDefault="007E379C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2DC26" w14:textId="77777777" w:rsidR="007E379C" w:rsidRDefault="007E379C">
    <w:pPr>
      <w:pStyle w:val="af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0D6CF" w14:textId="77777777" w:rsidR="007E379C" w:rsidRDefault="007E379C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79BDA" w14:textId="77777777" w:rsidR="00F6314B" w:rsidRDefault="00F6314B">
      <w:r>
        <w:separator/>
      </w:r>
    </w:p>
  </w:footnote>
  <w:footnote w:type="continuationSeparator" w:id="0">
    <w:p w14:paraId="787D036E" w14:textId="77777777" w:rsidR="00F6314B" w:rsidRDefault="00F63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58025" w14:textId="77777777" w:rsidR="007E379C" w:rsidRDefault="007E379C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4926" w14:textId="77777777" w:rsidR="00CF1BF5" w:rsidRDefault="00CF1BF5">
    <w:pPr>
      <w:jc w:val="center"/>
      <w:rPr>
        <w:rFonts w:ascii="Times New Roman" w:eastAsia="Times New Roman" w:hAnsi="Times New Roman" w:cs="Times New Roman"/>
        <w:color w:val="000000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32618" w14:textId="77777777" w:rsidR="00CF1BF5" w:rsidRDefault="00CF1BF5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eastAsia="Times New Roman" w:cs="Times New Roman"/>
        <w:position w:val="0"/>
        <w:sz w:val="24"/>
        <w:szCs w:val="24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eastAsia="Times New Roman" w:cs="Times New Roman"/>
        <w:position w:val="0"/>
        <w:sz w:val="24"/>
        <w:szCs w:val="24"/>
        <w:vertAlign w:val="baseline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cs="Symbol" w:hint="default"/>
        <w:spacing w:val="-2"/>
        <w:sz w:val="22"/>
        <w:szCs w:val="22"/>
        <w:highlight w:val="whit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  <w:bCs/>
        <w:sz w:val="24"/>
        <w:szCs w:val="24"/>
      </w:rPr>
    </w:lvl>
  </w:abstractNum>
  <w:abstractNum w:abstractNumId="6" w15:restartNumberingAfterBreak="0">
    <w:nsid w:val="00000007"/>
    <w:multiLevelType w:val="singleLevel"/>
    <w:tmpl w:val="00000007"/>
    <w:name w:val="WW8Num6"/>
    <w:lvl w:ilvl="0">
      <w:start w:val="1"/>
      <w:numFmt w:val="decimal"/>
      <w:lvlText w:val="11.%1."/>
      <w:lvlJc w:val="left"/>
      <w:pPr>
        <w:tabs>
          <w:tab w:val="num" w:pos="1210"/>
        </w:tabs>
        <w:ind w:left="1210" w:hanging="360"/>
      </w:pPr>
      <w:rPr>
        <w:rFonts w:cs="Times New Roman" w:hint="default"/>
        <w:b w:val="0"/>
        <w:strike w:val="0"/>
        <w:dstrike w:val="0"/>
      </w:rPr>
    </w:lvl>
  </w:abstractNum>
  <w:abstractNum w:abstractNumId="7" w15:restartNumberingAfterBreak="0">
    <w:nsid w:val="00000008"/>
    <w:multiLevelType w:val="multilevel"/>
    <w:tmpl w:val="00000008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C88657A"/>
    <w:multiLevelType w:val="multilevel"/>
    <w:tmpl w:val="812AA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283D26"/>
    <w:multiLevelType w:val="multilevel"/>
    <w:tmpl w:val="34644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A946F4"/>
    <w:multiLevelType w:val="multilevel"/>
    <w:tmpl w:val="78DAD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CF7D7F"/>
    <w:multiLevelType w:val="hybridMultilevel"/>
    <w:tmpl w:val="49A82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971118"/>
    <w:multiLevelType w:val="multilevel"/>
    <w:tmpl w:val="0CF2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6976F5"/>
    <w:multiLevelType w:val="hybridMultilevel"/>
    <w:tmpl w:val="83664D62"/>
    <w:lvl w:ilvl="0" w:tplc="0644AAD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uk-UA"/>
      </w:rPr>
    </w:lvl>
    <w:lvl w:ilvl="1" w:tplc="92E0402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C2B196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CA5A2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EA2F5E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C8D500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40168C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40B92C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46147C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A1F298D"/>
    <w:multiLevelType w:val="hybridMultilevel"/>
    <w:tmpl w:val="98B01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475856"/>
    <w:multiLevelType w:val="multilevel"/>
    <w:tmpl w:val="4AB6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152DBB"/>
    <w:multiLevelType w:val="hybridMultilevel"/>
    <w:tmpl w:val="82686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3150EB"/>
    <w:multiLevelType w:val="multilevel"/>
    <w:tmpl w:val="00287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851262"/>
    <w:multiLevelType w:val="multilevel"/>
    <w:tmpl w:val="DB284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0523BA"/>
    <w:multiLevelType w:val="multilevel"/>
    <w:tmpl w:val="BE60F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896323"/>
    <w:multiLevelType w:val="multilevel"/>
    <w:tmpl w:val="E394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945DC2"/>
    <w:multiLevelType w:val="hybridMultilevel"/>
    <w:tmpl w:val="DB2CC568"/>
    <w:lvl w:ilvl="0" w:tplc="B1A215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37415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B1412E"/>
    <w:multiLevelType w:val="hybridMultilevel"/>
    <w:tmpl w:val="A71C69E6"/>
    <w:lvl w:ilvl="0" w:tplc="578043F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643A5"/>
    <w:multiLevelType w:val="multilevel"/>
    <w:tmpl w:val="A918A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8184562">
    <w:abstractNumId w:val="0"/>
  </w:num>
  <w:num w:numId="2" w16cid:durableId="575167447">
    <w:abstractNumId w:val="1"/>
  </w:num>
  <w:num w:numId="3" w16cid:durableId="353264784">
    <w:abstractNumId w:val="2"/>
  </w:num>
  <w:num w:numId="4" w16cid:durableId="667707197">
    <w:abstractNumId w:val="3"/>
  </w:num>
  <w:num w:numId="5" w16cid:durableId="1400640033">
    <w:abstractNumId w:val="4"/>
  </w:num>
  <w:num w:numId="6" w16cid:durableId="605620074">
    <w:abstractNumId w:val="5"/>
  </w:num>
  <w:num w:numId="7" w16cid:durableId="448013402">
    <w:abstractNumId w:val="6"/>
  </w:num>
  <w:num w:numId="8" w16cid:durableId="1228758944">
    <w:abstractNumId w:val="7"/>
  </w:num>
  <w:num w:numId="9" w16cid:durableId="1444762809">
    <w:abstractNumId w:val="11"/>
  </w:num>
  <w:num w:numId="10" w16cid:durableId="2060011953">
    <w:abstractNumId w:val="14"/>
  </w:num>
  <w:num w:numId="11" w16cid:durableId="1137532364">
    <w:abstractNumId w:val="16"/>
  </w:num>
  <w:num w:numId="12" w16cid:durableId="335151556">
    <w:abstractNumId w:val="22"/>
  </w:num>
  <w:num w:numId="13" w16cid:durableId="1586379569">
    <w:abstractNumId w:val="18"/>
  </w:num>
  <w:num w:numId="14" w16cid:durableId="2094085064">
    <w:abstractNumId w:val="23"/>
  </w:num>
  <w:num w:numId="15" w16cid:durableId="1121462818">
    <w:abstractNumId w:val="9"/>
  </w:num>
  <w:num w:numId="16" w16cid:durableId="339476909">
    <w:abstractNumId w:val="10"/>
  </w:num>
  <w:num w:numId="17" w16cid:durableId="2127040257">
    <w:abstractNumId w:val="15"/>
  </w:num>
  <w:num w:numId="18" w16cid:durableId="1213998930">
    <w:abstractNumId w:val="20"/>
  </w:num>
  <w:num w:numId="19" w16cid:durableId="730924782">
    <w:abstractNumId w:val="12"/>
  </w:num>
  <w:num w:numId="20" w16cid:durableId="227501462">
    <w:abstractNumId w:val="19"/>
  </w:num>
  <w:num w:numId="21" w16cid:durableId="1714386721">
    <w:abstractNumId w:val="8"/>
  </w:num>
  <w:num w:numId="22" w16cid:durableId="49765426">
    <w:abstractNumId w:val="21"/>
  </w:num>
  <w:num w:numId="23" w16cid:durableId="514459555">
    <w:abstractNumId w:val="13"/>
  </w:num>
  <w:num w:numId="24" w16cid:durableId="140753597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4C"/>
    <w:rsid w:val="0003446E"/>
    <w:rsid w:val="00053F0E"/>
    <w:rsid w:val="000952A3"/>
    <w:rsid w:val="001450B8"/>
    <w:rsid w:val="0015496A"/>
    <w:rsid w:val="00175E6D"/>
    <w:rsid w:val="00177AB4"/>
    <w:rsid w:val="001A0353"/>
    <w:rsid w:val="001A0B42"/>
    <w:rsid w:val="001C0D18"/>
    <w:rsid w:val="001C38CD"/>
    <w:rsid w:val="001D31A7"/>
    <w:rsid w:val="001E778A"/>
    <w:rsid w:val="00205A12"/>
    <w:rsid w:val="0025283B"/>
    <w:rsid w:val="00264CE6"/>
    <w:rsid w:val="002A07E6"/>
    <w:rsid w:val="002A1E32"/>
    <w:rsid w:val="002B07DF"/>
    <w:rsid w:val="002B1834"/>
    <w:rsid w:val="002F35FB"/>
    <w:rsid w:val="002F5D45"/>
    <w:rsid w:val="00312C05"/>
    <w:rsid w:val="003400DD"/>
    <w:rsid w:val="00346504"/>
    <w:rsid w:val="00352720"/>
    <w:rsid w:val="0036212B"/>
    <w:rsid w:val="004003AB"/>
    <w:rsid w:val="00425C92"/>
    <w:rsid w:val="0043019A"/>
    <w:rsid w:val="00430708"/>
    <w:rsid w:val="00437DB5"/>
    <w:rsid w:val="004849D8"/>
    <w:rsid w:val="00497F4E"/>
    <w:rsid w:val="004C58CB"/>
    <w:rsid w:val="004C79AC"/>
    <w:rsid w:val="004E60BC"/>
    <w:rsid w:val="00525E38"/>
    <w:rsid w:val="00556751"/>
    <w:rsid w:val="00591EE5"/>
    <w:rsid w:val="005C45BF"/>
    <w:rsid w:val="005D6524"/>
    <w:rsid w:val="00612B4C"/>
    <w:rsid w:val="0062100D"/>
    <w:rsid w:val="00645A2C"/>
    <w:rsid w:val="00646C7B"/>
    <w:rsid w:val="0069783B"/>
    <w:rsid w:val="006C052E"/>
    <w:rsid w:val="006E28B9"/>
    <w:rsid w:val="00713560"/>
    <w:rsid w:val="007324D6"/>
    <w:rsid w:val="00735E23"/>
    <w:rsid w:val="00744A6A"/>
    <w:rsid w:val="007E379C"/>
    <w:rsid w:val="007E487E"/>
    <w:rsid w:val="00836F09"/>
    <w:rsid w:val="00862A86"/>
    <w:rsid w:val="008668F0"/>
    <w:rsid w:val="00874B76"/>
    <w:rsid w:val="0088118C"/>
    <w:rsid w:val="008A38A8"/>
    <w:rsid w:val="008A576E"/>
    <w:rsid w:val="00922271"/>
    <w:rsid w:val="009441E1"/>
    <w:rsid w:val="009C2197"/>
    <w:rsid w:val="009C4CBC"/>
    <w:rsid w:val="009D0987"/>
    <w:rsid w:val="00A70AB5"/>
    <w:rsid w:val="00A72198"/>
    <w:rsid w:val="00A736A7"/>
    <w:rsid w:val="00AA6229"/>
    <w:rsid w:val="00AD64BD"/>
    <w:rsid w:val="00AF5557"/>
    <w:rsid w:val="00B119F8"/>
    <w:rsid w:val="00B44194"/>
    <w:rsid w:val="00B726DD"/>
    <w:rsid w:val="00BA39CF"/>
    <w:rsid w:val="00BE5855"/>
    <w:rsid w:val="00C01C39"/>
    <w:rsid w:val="00C02794"/>
    <w:rsid w:val="00C04446"/>
    <w:rsid w:val="00C4303E"/>
    <w:rsid w:val="00C52B24"/>
    <w:rsid w:val="00C60EB4"/>
    <w:rsid w:val="00C73EA8"/>
    <w:rsid w:val="00CF1BF5"/>
    <w:rsid w:val="00D903EE"/>
    <w:rsid w:val="00DF6AB6"/>
    <w:rsid w:val="00E138C9"/>
    <w:rsid w:val="00E13DCF"/>
    <w:rsid w:val="00EA39D2"/>
    <w:rsid w:val="00ED1328"/>
    <w:rsid w:val="00ED190B"/>
    <w:rsid w:val="00EE2A3C"/>
    <w:rsid w:val="00EF4524"/>
    <w:rsid w:val="00F1527A"/>
    <w:rsid w:val="00F30FB0"/>
    <w:rsid w:val="00F6314B"/>
    <w:rsid w:val="00FA69B8"/>
    <w:rsid w:val="00FD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2457366"/>
  <w15:chartTrackingRefBased/>
  <w15:docId w15:val="{7C2EE12E-7B87-B348-8CCA-54F53F92C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ascii="Calibri" w:eastAsia="Calibri" w:hAnsi="Calibri" w:cs="Calibri"/>
      <w:lang w:val="uk-UA" w:eastAsia="zh-CN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b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WW8Num3z0">
    <w:name w:val="WW8Num3z0"/>
    <w:rPr>
      <w:rFonts w:ascii="Symbol" w:hAnsi="Symbol" w:cs="Symbol" w:hint="default"/>
      <w:spacing w:val="-2"/>
      <w:sz w:val="22"/>
      <w:szCs w:val="22"/>
      <w:highlight w:val="whit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Cs/>
      <w:sz w:val="24"/>
      <w:szCs w:val="24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cs="Times New Roman" w:hint="default"/>
      <w:b w:val="0"/>
      <w:strike w:val="0"/>
      <w:dstrike w:val="0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7">
    <w:name w:val="Основной шрифт абзаца7"/>
  </w:style>
  <w:style w:type="character" w:customStyle="1" w:styleId="WW8Num7z2">
    <w:name w:val="WW8Num7z2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50">
    <w:name w:val="Основной шрифт абзаца5"/>
  </w:style>
  <w:style w:type="character" w:customStyle="1" w:styleId="40">
    <w:name w:val="Основной шрифт абзаца4"/>
  </w:style>
  <w:style w:type="character" w:customStyle="1" w:styleId="30">
    <w:name w:val="Основной шрифт абзаца3"/>
  </w:style>
  <w:style w:type="character" w:customStyle="1" w:styleId="20">
    <w:name w:val="Основной шрифт абзаца2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0">
    <w:name w:val="Основной шрифт абзаца1"/>
  </w:style>
  <w:style w:type="character" w:customStyle="1" w:styleId="11">
    <w:name w:val="Гіперпосилання1"/>
    <w:rPr>
      <w:color w:val="0000FF"/>
      <w:u w:val="single"/>
    </w:rPr>
  </w:style>
  <w:style w:type="character" w:customStyle="1" w:styleId="rvts46">
    <w:name w:val="rvts46"/>
  </w:style>
  <w:style w:type="character" w:customStyle="1" w:styleId="a3">
    <w:name w:val="Символ нумерації"/>
  </w:style>
  <w:style w:type="character" w:customStyle="1" w:styleId="60">
    <w:name w:val="Основной шрифт абзаца6"/>
  </w:style>
  <w:style w:type="character" w:customStyle="1" w:styleId="12">
    <w:name w:val="Строгий1"/>
    <w:rPr>
      <w:b/>
      <w:bCs/>
    </w:rPr>
  </w:style>
  <w:style w:type="character" w:customStyle="1" w:styleId="ListLabel4">
    <w:name w:val="ListLabel 4"/>
    <w:rPr>
      <w:rFonts w:ascii="Times New Roman" w:eastAsia="Times New Roman" w:hAnsi="Times New Roman" w:cs="Times New Roman"/>
      <w:sz w:val="24"/>
      <w:szCs w:val="24"/>
      <w:highlight w:val="white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a4">
    <w:name w:val="Текст выноски Знак"/>
    <w:rPr>
      <w:rFonts w:ascii="Segoe UI" w:eastAsia="Calibri" w:hAnsi="Segoe UI" w:cs="Segoe UI"/>
      <w:sz w:val="18"/>
      <w:szCs w:val="18"/>
      <w:lang w:val="uk-UA" w:eastAsia="zh-CN"/>
    </w:rPr>
  </w:style>
  <w:style w:type="character" w:customStyle="1" w:styleId="a5">
    <w:name w:val="Нижний колонтитул Знак"/>
    <w:rPr>
      <w:rFonts w:ascii="Calibri" w:eastAsia="Calibri" w:hAnsi="Calibri" w:cs="Calibri"/>
      <w:lang w:eastAsia="zh-CN"/>
    </w:rPr>
  </w:style>
  <w:style w:type="character" w:customStyle="1" w:styleId="ListLabel5">
    <w:name w:val="ListLabel 5"/>
    <w:rPr>
      <w:b/>
    </w:rPr>
  </w:style>
  <w:style w:type="character" w:customStyle="1" w:styleId="ListLabel6">
    <w:name w:val="ListLabel 6"/>
    <w:rPr>
      <w:rFonts w:cs="Symbol"/>
      <w:spacing w:val="-2"/>
      <w:sz w:val="22"/>
      <w:szCs w:val="22"/>
      <w:highlight w:val="white"/>
    </w:rPr>
  </w:style>
  <w:style w:type="character" w:customStyle="1" w:styleId="ListLabel7">
    <w:name w:val="ListLabel 7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8">
    <w:name w:val="ListLabel 8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9">
    <w:name w:val="ListLabel 9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0">
    <w:name w:val="ListLabel 10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1">
    <w:name w:val="ListLabel 11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2">
    <w:name w:val="ListLabel 12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3">
    <w:name w:val="ListLabel 13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4">
    <w:name w:val="ListLabel 14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5">
    <w:name w:val="ListLabel 15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16">
    <w:name w:val="ListLabel 16"/>
    <w:rPr>
      <w:rFonts w:cs="Wingdings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cs="Wingdings"/>
    </w:rPr>
  </w:style>
  <w:style w:type="character" w:customStyle="1" w:styleId="ListLabel19">
    <w:name w:val="ListLabel 19"/>
    <w:rPr>
      <w:rFonts w:cs="Symbol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Wingdings"/>
    </w:rPr>
  </w:style>
  <w:style w:type="character" w:customStyle="1" w:styleId="ListLabel22">
    <w:name w:val="ListLabel 22"/>
    <w:rPr>
      <w:rFonts w:cs="Symbol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Wingdings"/>
    </w:rPr>
  </w:style>
  <w:style w:type="character" w:customStyle="1" w:styleId="ListLabel25">
    <w:name w:val="ListLabel 25"/>
    <w:rPr>
      <w:rFonts w:eastAsia="Calibri"/>
    </w:rPr>
  </w:style>
  <w:style w:type="character" w:customStyle="1" w:styleId="ListLabel26">
    <w:name w:val="ListLabel 26"/>
    <w:rPr>
      <w:b/>
    </w:rPr>
  </w:style>
  <w:style w:type="character" w:customStyle="1" w:styleId="ListLabel27">
    <w:name w:val="ListLabel 27"/>
    <w:rPr>
      <w:rFonts w:cs="Symbol"/>
      <w:spacing w:val="-2"/>
      <w:sz w:val="22"/>
      <w:szCs w:val="22"/>
      <w:highlight w:val="white"/>
    </w:rPr>
  </w:style>
  <w:style w:type="character" w:customStyle="1" w:styleId="ListLabel28">
    <w:name w:val="ListLabel 28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29">
    <w:name w:val="ListLabel 29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0">
    <w:name w:val="ListLabel 30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1">
    <w:name w:val="ListLabel 31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2">
    <w:name w:val="ListLabel 32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3">
    <w:name w:val="ListLabel 33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4">
    <w:name w:val="ListLabel 34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5">
    <w:name w:val="ListLabel 35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6">
    <w:name w:val="ListLabel 36"/>
    <w:rPr>
      <w:rFonts w:eastAsia="Times New Roman" w:cs="Times New Roman"/>
      <w:position w:val="0"/>
      <w:sz w:val="24"/>
      <w:szCs w:val="24"/>
      <w:vertAlign w:val="baseline"/>
    </w:rPr>
  </w:style>
  <w:style w:type="character" w:customStyle="1" w:styleId="ListLabel37">
    <w:name w:val="ListLabel 37"/>
    <w:rPr>
      <w:rFonts w:cs="Wingdings"/>
    </w:rPr>
  </w:style>
  <w:style w:type="character" w:customStyle="1" w:styleId="ListLabel38">
    <w:name w:val="ListLabel 38"/>
    <w:rPr>
      <w:rFonts w:cs="Courier New"/>
    </w:rPr>
  </w:style>
  <w:style w:type="character" w:customStyle="1" w:styleId="ListLabel39">
    <w:name w:val="ListLabel 39"/>
    <w:rPr>
      <w:rFonts w:cs="Wingdings"/>
    </w:rPr>
  </w:style>
  <w:style w:type="character" w:customStyle="1" w:styleId="ListLabel40">
    <w:name w:val="ListLabel 40"/>
    <w:rPr>
      <w:rFonts w:cs="Symbol"/>
    </w:rPr>
  </w:style>
  <w:style w:type="character" w:customStyle="1" w:styleId="ListLabel41">
    <w:name w:val="ListLabel 41"/>
    <w:rPr>
      <w:rFonts w:cs="Courier New"/>
    </w:rPr>
  </w:style>
  <w:style w:type="character" w:customStyle="1" w:styleId="ListLabel42">
    <w:name w:val="ListLabel 42"/>
    <w:rPr>
      <w:rFonts w:cs="Wingdings"/>
    </w:rPr>
  </w:style>
  <w:style w:type="character" w:customStyle="1" w:styleId="ListLabel43">
    <w:name w:val="ListLabel 43"/>
    <w:rPr>
      <w:rFonts w:cs="Symbol"/>
    </w:rPr>
  </w:style>
  <w:style w:type="character" w:customStyle="1" w:styleId="ListLabel44">
    <w:name w:val="ListLabel 44"/>
    <w:rPr>
      <w:rFonts w:cs="Courier New"/>
    </w:rPr>
  </w:style>
  <w:style w:type="character" w:customStyle="1" w:styleId="ListLabel45">
    <w:name w:val="ListLabel 45"/>
    <w:rPr>
      <w:rFonts w:cs="Wingdings"/>
    </w:rPr>
  </w:style>
  <w:style w:type="character" w:customStyle="1" w:styleId="ListLabel46">
    <w:name w:val="ListLabel 46"/>
    <w:rPr>
      <w:rFonts w:eastAsia="Calibri"/>
    </w:rPr>
  </w:style>
  <w:style w:type="character" w:customStyle="1" w:styleId="21">
    <w:name w:val="Основной текст 2 Знак"/>
    <w:rPr>
      <w:rFonts w:ascii="Calibri" w:eastAsia="Calibri" w:hAnsi="Calibri" w:cs="Calibri"/>
      <w:lang w:eastAsia="zh-CN"/>
    </w:rPr>
  </w:style>
  <w:style w:type="character" w:customStyle="1" w:styleId="a6">
    <w:name w:val="Обычный (веб) Знак"/>
    <w:rPr>
      <w:sz w:val="24"/>
      <w:szCs w:val="24"/>
      <w:lang w:val="x-none"/>
    </w:rPr>
  </w:style>
  <w:style w:type="character" w:styleId="a7">
    <w:name w:val="Hyperlink"/>
    <w:uiPriority w:val="99"/>
    <w:rPr>
      <w:color w:val="000080"/>
      <w:u w:val="single"/>
    </w:rPr>
  </w:style>
  <w:style w:type="paragraph" w:styleId="a8">
    <w:name w:val="Title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pPr>
      <w:suppressLineNumbers/>
    </w:pPr>
    <w:rPr>
      <w:rFonts w:cs="Arial"/>
    </w:rPr>
  </w:style>
  <w:style w:type="paragraph" w:customStyle="1" w:styleId="51">
    <w:name w:val="Название объекта5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Заголовок2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41">
    <w:name w:val="Название объекта4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Название объекта3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3">
    <w:name w:val="Название объекта2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3">
    <w:name w:val="Заголовок1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4">
    <w:name w:val="Название объекта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Subtitle"/>
    <w:basedOn w:val="a"/>
    <w:next w:val="a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e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eastAsia="Times New Roman" w:cs="Times New Roman"/>
      <w:sz w:val="22"/>
      <w:szCs w:val="22"/>
    </w:rPr>
  </w:style>
  <w:style w:type="paragraph" w:customStyle="1" w:styleId="rvps14">
    <w:name w:val="rvps14"/>
    <w:basedOn w:val="a"/>
    <w:pPr>
      <w:spacing w:before="280" w:after="2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">
    <w:name w:val="Вміст таблиці"/>
    <w:basedOn w:val="a"/>
    <w:pPr>
      <w:suppressLineNumbers/>
    </w:pPr>
  </w:style>
  <w:style w:type="paragraph" w:customStyle="1" w:styleId="af0">
    <w:name w:val="Заголовок таблиці"/>
    <w:basedOn w:val="af"/>
    <w:pPr>
      <w:jc w:val="center"/>
    </w:pPr>
    <w:rPr>
      <w:b/>
      <w:bCs/>
    </w:rPr>
  </w:style>
  <w:style w:type="paragraph" w:styleId="af1">
    <w:name w:val="header"/>
    <w:basedOn w:val="a"/>
    <w:pPr>
      <w:suppressLineNumbers/>
    </w:pPr>
  </w:style>
  <w:style w:type="paragraph" w:customStyle="1" w:styleId="15">
    <w:name w:val="Обычный1"/>
    <w:pPr>
      <w:suppressAutoHyphens/>
    </w:pPr>
    <w:rPr>
      <w:rFonts w:ascii="Liberation Serif" w:eastAsia="NSimSun" w:hAnsi="Liberation Serif" w:cs="Arial"/>
      <w:sz w:val="24"/>
      <w:szCs w:val="24"/>
      <w:lang w:val="uk-UA" w:eastAsia="zh-CN" w:bidi="hi-IN"/>
    </w:rPr>
  </w:style>
  <w:style w:type="paragraph" w:customStyle="1" w:styleId="16">
    <w:name w:val="Абзац списка1"/>
    <w:basedOn w:val="a"/>
    <w:pPr>
      <w:spacing w:after="200"/>
      <w:ind w:left="720"/>
      <w:contextualSpacing/>
    </w:pPr>
  </w:style>
  <w:style w:type="paragraph" w:customStyle="1" w:styleId="rvps2">
    <w:name w:val="rvps2"/>
    <w:basedOn w:val="a"/>
    <w:pPr>
      <w:spacing w:before="280" w:after="280"/>
    </w:pPr>
    <w:rPr>
      <w:rFonts w:ascii="Times New Roman" w:hAnsi="Times New Roman" w:cs="Times New Roman"/>
      <w:sz w:val="24"/>
      <w:szCs w:val="24"/>
    </w:rPr>
  </w:style>
  <w:style w:type="paragraph" w:styleId="af2">
    <w:name w:val="Balloon Text"/>
    <w:basedOn w:val="a"/>
    <w:rPr>
      <w:rFonts w:ascii="Segoe UI" w:hAnsi="Segoe UI" w:cs="Segoe UI"/>
      <w:sz w:val="18"/>
      <w:szCs w:val="18"/>
    </w:rPr>
  </w:style>
  <w:style w:type="paragraph" w:styleId="af3">
    <w:name w:val="footer"/>
    <w:basedOn w:val="a"/>
  </w:style>
  <w:style w:type="paragraph" w:customStyle="1" w:styleId="210">
    <w:name w:val="Основной текст 21"/>
    <w:basedOn w:val="a"/>
    <w:pPr>
      <w:spacing w:after="120" w:line="480" w:lineRule="auto"/>
    </w:pPr>
  </w:style>
  <w:style w:type="paragraph" w:customStyle="1" w:styleId="af4">
    <w:name w:val="Обычный (веб)"/>
    <w:basedOn w:val="a"/>
    <w:uiPriority w:val="99"/>
    <w:pPr>
      <w:suppressAutoHyphens w:val="0"/>
      <w:spacing w:before="280" w:after="280"/>
    </w:pPr>
    <w:rPr>
      <w:rFonts w:ascii="Times New Roman" w:eastAsia="Times New Roman" w:hAnsi="Times New Roman" w:cs="Times New Roman"/>
      <w:sz w:val="24"/>
      <w:szCs w:val="24"/>
      <w:lang w:val="x-none"/>
    </w:rPr>
  </w:style>
  <w:style w:type="table" w:styleId="af5">
    <w:name w:val="Table Grid"/>
    <w:basedOn w:val="a1"/>
    <w:uiPriority w:val="59"/>
    <w:rsid w:val="007E3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link w:val="af7"/>
    <w:uiPriority w:val="1"/>
    <w:qFormat/>
    <w:rsid w:val="00591EE5"/>
    <w:pPr>
      <w:suppressAutoHyphens/>
    </w:pPr>
    <w:rPr>
      <w:rFonts w:ascii="Calibri" w:eastAsia="Calibri" w:hAnsi="Calibri" w:cs="Calibri"/>
      <w:sz w:val="22"/>
      <w:szCs w:val="22"/>
      <w:lang w:val="uk-UA" w:eastAsia="zh-CN"/>
    </w:rPr>
  </w:style>
  <w:style w:type="character" w:customStyle="1" w:styleId="af7">
    <w:name w:val="Без інтервалів Знак"/>
    <w:link w:val="af6"/>
    <w:uiPriority w:val="1"/>
    <w:locked/>
    <w:rsid w:val="00591EE5"/>
    <w:rPr>
      <w:rFonts w:ascii="Calibri" w:eastAsia="Calibri" w:hAnsi="Calibri" w:cs="Calibri"/>
      <w:sz w:val="22"/>
      <w:szCs w:val="22"/>
      <w:lang w:val="uk-UA" w:eastAsia="zh-CN"/>
    </w:rPr>
  </w:style>
  <w:style w:type="character" w:styleId="af8">
    <w:name w:val="annotation reference"/>
    <w:uiPriority w:val="99"/>
    <w:semiHidden/>
    <w:unhideWhenUsed/>
    <w:rsid w:val="00EF4524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F4524"/>
  </w:style>
  <w:style w:type="character" w:customStyle="1" w:styleId="afa">
    <w:name w:val="Текст примітки Знак"/>
    <w:link w:val="af9"/>
    <w:uiPriority w:val="99"/>
    <w:semiHidden/>
    <w:rsid w:val="00EF4524"/>
    <w:rPr>
      <w:rFonts w:ascii="Calibri" w:eastAsia="Calibri" w:hAnsi="Calibri" w:cs="Calibri"/>
      <w:lang w:val="uk-UA" w:eastAsia="zh-CN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F4524"/>
    <w:rPr>
      <w:b/>
      <w:bCs/>
    </w:rPr>
  </w:style>
  <w:style w:type="character" w:customStyle="1" w:styleId="afc">
    <w:name w:val="Тема примітки Знак"/>
    <w:link w:val="afb"/>
    <w:uiPriority w:val="99"/>
    <w:semiHidden/>
    <w:rsid w:val="00EF4524"/>
    <w:rPr>
      <w:rFonts w:ascii="Calibri" w:eastAsia="Calibri" w:hAnsi="Calibri" w:cs="Calibri"/>
      <w:b/>
      <w:bCs/>
      <w:lang w:val="uk-UA" w:eastAsia="zh-CN"/>
    </w:rPr>
  </w:style>
  <w:style w:type="character" w:styleId="afd">
    <w:name w:val="Unresolved Mention"/>
    <w:uiPriority w:val="99"/>
    <w:semiHidden/>
    <w:unhideWhenUsed/>
    <w:rsid w:val="006E28B9"/>
    <w:rPr>
      <w:color w:val="605E5C"/>
      <w:shd w:val="clear" w:color="auto" w:fill="E1DFDD"/>
    </w:rPr>
  </w:style>
  <w:style w:type="table" w:customStyle="1" w:styleId="TableGrid">
    <w:name w:val="TableGrid"/>
    <w:rsid w:val="00DF6AB6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Normal (Web)"/>
    <w:basedOn w:val="a"/>
    <w:uiPriority w:val="99"/>
    <w:semiHidden/>
    <w:unhideWhenUsed/>
    <w:rsid w:val="00C02794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">
    <w:name w:val="Strong"/>
    <w:basedOn w:val="a0"/>
    <w:uiPriority w:val="22"/>
    <w:qFormat/>
    <w:rsid w:val="00C027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171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8304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44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9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9827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15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7331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5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5070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3357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4002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06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918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58987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0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696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75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2616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20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2407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534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2052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257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0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8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1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0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1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1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28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9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46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0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90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7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16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6143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5989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5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479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7927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9366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228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43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9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8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4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13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1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0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1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4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8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1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4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2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0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46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3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0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9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9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4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livelibrary.ukraine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938</Words>
  <Characters>7054</Characters>
  <Application>Microsoft Office Word</Application>
  <DocSecurity>0</DocSecurity>
  <Lines>128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</dc:creator>
  <cp:keywords/>
  <cp:lastModifiedBy>ANTS NGO</cp:lastModifiedBy>
  <cp:revision>5</cp:revision>
  <cp:lastPrinted>2022-11-07T14:49:00Z</cp:lastPrinted>
  <dcterms:created xsi:type="dcterms:W3CDTF">2026-02-16T12:19:00Z</dcterms:created>
  <dcterms:modified xsi:type="dcterms:W3CDTF">2026-02-18T08:36:00Z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